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31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2931"/>
        <w:gridCol w:w="1571"/>
        <w:gridCol w:w="1035"/>
        <w:gridCol w:w="2459"/>
        <w:gridCol w:w="1380"/>
        <w:gridCol w:w="2815"/>
        <w:gridCol w:w="1328"/>
        <w:gridCol w:w="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681" w:hRule="atLeast"/>
          <w:tblHeader/>
          <w:jc w:val="center"/>
        </w:trPr>
        <w:tc>
          <w:tcPr>
            <w:tcW w:w="14298" w:type="dxa"/>
            <w:gridSpan w:val="8"/>
            <w:noWrap/>
            <w:vAlign w:val="bottom"/>
          </w:tcPr>
          <w:p>
            <w:pPr>
              <w:widowControl/>
              <w:spacing w:line="600" w:lineRule="exact"/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u w:val="single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u w:val="single"/>
                <w:lang w:eastAsia="zh-CN"/>
              </w:rPr>
              <w:t>沁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u w:val="single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县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3年第一产业高质量发展市级补贴资金申报汇总表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89" w:hRule="atLeast"/>
          <w:tblHeader/>
          <w:jc w:val="center"/>
        </w:trPr>
        <w:tc>
          <w:tcPr>
            <w:tcW w:w="14298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textAlignment w:val="bottom"/>
              <w:rPr>
                <w:rFonts w:hint="default" w:ascii="仿宋_GB2312" w:hAnsi="宋体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县区农业农村局：（盖章）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主要负责人：（签字）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填报人：（签字）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填报时间：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2023.07.10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  <w:tblHeader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申报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类型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申报主体名称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（农户姓名）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规模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面积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养殖量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建成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申报主体负责人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拟申请补贴金额（万元）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exac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合计（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个）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exac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一、设施农业（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个）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exac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（一）新建日光温室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沁县三禾农林开发有限公司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2023.6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沁县故县镇故县村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郭兵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沁县鑫农农牧有限公司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29.5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定昌镇丈河上村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甑鹏杰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exac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（四）新建连栋大棚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沁县鑫农农牧有限公司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5.44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定昌镇丈河上村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甑鹏杰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10.88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exac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（九）新建全钢架春秋大棚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沁县牛寺乡李家尧村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股份经济合作社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沁县牛寺乡西汤村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代永亮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2.31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exac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（十一）新建冷藏保鲜库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57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山西振东百益种植科技开发有限公司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92.75平方米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2023.5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沁县册村镇册村村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金力朋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1.3912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三、标准化畜禽水产规模养殖场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（一）生猪规模养殖场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沁县南苑生猪养殖专业合作社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2023.6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沁县牛寺乡秦韩庄村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张建明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（二）蛋鸡规模养殖场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沁县长鸣蛋鸡养殖场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2023.4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沁县漳源镇萝卜港村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刘青兰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四、种子种苗繁育基地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（二）特色蔬菜育苗场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山西沁润农业发展有限公司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2057万株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沁县松村乡康公村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王玉娟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（五）中药材种苗繁育基地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沁州园食品有限公司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2023.5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牛寺乡秦韩庄村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秦艳阳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五、粮油种植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000000"/>
                <w:spacing w:val="-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</w:rPr>
              <w:t>㈡</w:t>
            </w:r>
            <w:r>
              <w:rPr>
                <w:rFonts w:hint="eastAsia" w:ascii="仿宋_GB2312" w:hAnsi="宋体" w:eastAsia="仿宋_GB2312" w:cs="仿宋_GB2312"/>
                <w:color w:val="000000"/>
                <w:spacing w:val="-14"/>
              </w:rPr>
              <w:t>新购置大豆玉米带状复合种植专用播种机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迎春村村民委员会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2023.4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定昌镇迎春村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张红俊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0.83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段柳村村民委员会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2023.4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定昌镇段柳村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刘四虎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0.83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（三）种粮大户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福顺苗木种植专业合作社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1032.09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2023.4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定昌镇福村 丈河上 尧科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张利红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沁县富裕农村集体经济发展有限公司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册村镇尧山村 东山村 下湾村 后沟村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郝静宇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八、农产品营销推介及出口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（一）参加推介活动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spacing w:line="48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山西沁州黄小米（集团）有限公司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首届山西（长治）新型农村集体经济博览会“亮晒评”暨展览展销活动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2023.06.02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上党区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  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山西沁州黄小米（集团）有限公司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牵手长治特色农产品，开启美好新生活-走进国家机关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2023.05.15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  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山西沁州黄小米（集团）有限公司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第六届上海国际农产品博览会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2023.4.24-26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  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山西沁州黄小米（集团）有限公司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2023年第二十二届中国绿色食品博览会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2023.03.30-2023.04.02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  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5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山西北方水城食品科技有限公司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2022年第十九届中国国际农产品交易会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2022.12.22-25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吴华伟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6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山西北方水城食品科技有限公司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首届山西（长治）新型农村集体经济博览会“亮晒评”暨展览展销活动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2023.06.02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上党区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吴华伟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沁县蜂钰蜜蜂养殖专业合作社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首届山西（长治）新型农村集体经济博览会“亮晒评”暨展览展销活动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2023.06.02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上党区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  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沁县蜂钰蜜蜂养殖专业合作社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2022年中国（海南）国际热带农产品冬季交易会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2022.12.15-18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  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沁县爱雅食品有限公司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首届山西（长治）新型农村集体经济博览会“亮晒评”暨展览展销活动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2023.06.02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上党区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彭少宏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山西吖吖食品有限公司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首届山西（长治）新型农村集体经济博览会“亮晒评”暨展览展销活动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2023.06.02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上党区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  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沁县晋味美食品有限责任公司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首届山西（长治）新型农村集体经济博览会“亮晒评”暨展览展销活动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2023.06.02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上党区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阴庚长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沁县吴阁老土特产有限公司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首届山西（长治）新型农村集体经济博览会“亮晒评”暨展览展销活动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2023.06.02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上党区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 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462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沁县富盈食品有限公司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首届山西（长治）新型农村集体经济博览会“亮晒评”暨展览展销活动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2023.06.02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上党区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  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山西惠而旺食品开发有限公司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首届山西（长治）新型农村集体经济博览会“亮晒评”暨展览展销活动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2023.06.02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上党区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  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沁县沁谷香农业开发有限公司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首届山西（长治）新型农村集体经济博览会“亮晒评”暨展览展销活动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2023.06.02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上党区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常建青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spacing w:line="240" w:lineRule="auto"/>
        <w:jc w:val="both"/>
        <w:rPr>
          <w:rFonts w:hint="eastAsia" w:ascii="仿宋_GB2312" w:hAnsi="宋体" w:eastAsia="仿宋_GB2312" w:cs="仿宋_GB2312"/>
          <w:color w:val="000000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ZjljMGEyNzhjMzhiOTU0MGM0YTViYzNiODU4OTcifQ=="/>
  </w:docVars>
  <w:rsids>
    <w:rsidRoot w:val="4EA1720B"/>
    <w:rsid w:val="04641F2E"/>
    <w:rsid w:val="07B7658D"/>
    <w:rsid w:val="0C577B10"/>
    <w:rsid w:val="2EE82975"/>
    <w:rsid w:val="49CC5360"/>
    <w:rsid w:val="4EA1720B"/>
    <w:rsid w:val="50045927"/>
    <w:rsid w:val="51673E07"/>
    <w:rsid w:val="57B220FE"/>
    <w:rsid w:val="5BF46C4E"/>
    <w:rsid w:val="647D6F6A"/>
    <w:rsid w:val="6A2E6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character" w:customStyle="1" w:styleId="5">
    <w:name w:val="font31"/>
    <w:basedOn w:val="4"/>
    <w:uiPriority w:val="0"/>
    <w:rPr>
      <w:rFonts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655</Words>
  <Characters>694</Characters>
  <Lines>0</Lines>
  <Paragraphs>0</Paragraphs>
  <TotalTime>2</TotalTime>
  <ScaleCrop>false</ScaleCrop>
  <LinksUpToDate>false</LinksUpToDate>
  <CharactersWithSpaces>754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2023-07-10T03:06:00Z</dcterms:created>
  <dc:creator>Administrator</dc:creator>
  <cp:lastModifiedBy>临水沐阳</cp:lastModifiedBy>
  <cp:lastPrinted>2023-07-10T05:57:00Z</cp:lastPrinted>
  <dcterms:modified xsi:type="dcterms:W3CDTF">2023-07-10T09:22:35Z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9E539CBD3F3C4950B31008F40D21C462_11</vt:lpwstr>
  </property>
</Properties>
</file>