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</w:rPr>
        <w:t>附件4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47" w:afterLines="50"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</w:rPr>
      </w:pPr>
      <w:bookmarkStart w:id="0" w:name="_Toc28662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</w:rPr>
        <w:t>辐射事故终结报告表</w:t>
      </w:r>
      <w:bookmarkEnd w:id="0"/>
    </w:p>
    <w:tbl>
      <w:tblPr>
        <w:tblStyle w:val="3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3963"/>
        <w:gridCol w:w="29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1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辐射事故单位</w:t>
            </w:r>
          </w:p>
        </w:tc>
        <w:tc>
          <w:tcPr>
            <w:tcW w:w="396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292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通告编号：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1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联系人及电话</w:t>
            </w:r>
          </w:p>
        </w:tc>
        <w:tc>
          <w:tcPr>
            <w:tcW w:w="396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292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1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事故名称</w:t>
            </w:r>
          </w:p>
        </w:tc>
        <w:tc>
          <w:tcPr>
            <w:tcW w:w="68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1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事故发生时间</w:t>
            </w:r>
          </w:p>
        </w:tc>
        <w:tc>
          <w:tcPr>
            <w:tcW w:w="68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年       月        日        时        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1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初报发出时间</w:t>
            </w:r>
          </w:p>
        </w:tc>
        <w:tc>
          <w:tcPr>
            <w:tcW w:w="68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年       月        日        时        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1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续报发出时间</w:t>
            </w:r>
          </w:p>
        </w:tc>
        <w:tc>
          <w:tcPr>
            <w:tcW w:w="68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年       月        日        时        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1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进入应急状态时间</w:t>
            </w:r>
          </w:p>
        </w:tc>
        <w:tc>
          <w:tcPr>
            <w:tcW w:w="396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 xml:space="preserve">年    月  </w:t>
            </w: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 xml:space="preserve"> 日 </w:t>
            </w: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 xml:space="preserve">  时  </w:t>
            </w: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 xml:space="preserve"> 分</w:t>
            </w:r>
          </w:p>
        </w:tc>
        <w:tc>
          <w:tcPr>
            <w:tcW w:w="29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应急状态等级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5" w:hRule="atLeast"/>
          <w:jc w:val="center"/>
        </w:trPr>
        <w:tc>
          <w:tcPr>
            <w:tcW w:w="90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</w:rPr>
              <w:t>1、事故概况：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</w:rPr>
              <w:t>2、事故原因：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</w:rPr>
              <w:t>事故处置：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</w:rPr>
              <w:t>事故调查情况：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</w:rPr>
              <w:t>事故后续处理要求：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</w:rPr>
              <w:t>辐射安全管理评估与建议：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/>
                <w:sz w:val="23"/>
                <w:szCs w:val="23"/>
              </w:rPr>
            </w:pPr>
          </w:p>
          <w:p>
            <w:pPr>
              <w:pStyle w:val="2"/>
              <w:rPr>
                <w:rFonts w:hint="eastAsia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90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 xml:space="preserve">报告人签名：          年   月   日   时  分      职务  </w:t>
            </w: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 xml:space="preserve">    电话：</w:t>
            </w: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90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 xml:space="preserve">审核人签名：          年   月   日   时  分      职务     </w:t>
            </w: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 xml:space="preserve"> 电话：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90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 xml:space="preserve">批准人签名：          年   月   日   时  分      职务     </w:t>
            </w: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 xml:space="preserve"> 电话：</w:t>
            </w:r>
          </w:p>
        </w:tc>
      </w:tr>
    </w:tbl>
    <w:p>
      <w:bookmarkStart w:id="1" w:name="_GoBack"/>
      <w:bookmarkEnd w:id="1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AD755A"/>
    <w:multiLevelType w:val="singleLevel"/>
    <w:tmpl w:val="88AD755A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CF1446CC"/>
    <w:multiLevelType w:val="singleLevel"/>
    <w:tmpl w:val="CF1446CC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27301"/>
    <w:rsid w:val="41627301"/>
    <w:rsid w:val="68624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line="360" w:lineRule="auto"/>
    </w:pPr>
    <w:rPr>
      <w:rFonts w:ascii="Wingdings" w:hAnsi="Wingdings" w:eastAsia="仿宋" w:cs="Wingdings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2022-08-30T08:46:00Z</dcterms:created>
  <dc:creator>临水沐阳</dc:creator>
  <cp:lastModifiedBy>临水沐阳</cp:lastModifiedBy>
  <dcterms:modified xsi:type="dcterms:W3CDTF">2022-08-30T08:48:29Z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